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0D025" w14:textId="77777777" w:rsidR="00841CE1" w:rsidRDefault="00841CE1" w:rsidP="00786658">
      <w:pPr>
        <w:pStyle w:val="Nadpis2"/>
        <w:jc w:val="center"/>
        <w:rPr>
          <w:i w:val="0"/>
          <w:iCs w:val="0"/>
          <w:sz w:val="24"/>
          <w:szCs w:val="24"/>
          <w:u w:val="single"/>
        </w:rPr>
      </w:pPr>
    </w:p>
    <w:p w14:paraId="650DD5BC" w14:textId="77777777" w:rsidR="00841CE1" w:rsidRDefault="00841CE1" w:rsidP="00786658">
      <w:pPr>
        <w:pStyle w:val="Nadpis2"/>
        <w:jc w:val="center"/>
        <w:rPr>
          <w:i w:val="0"/>
          <w:iCs w:val="0"/>
          <w:sz w:val="24"/>
          <w:szCs w:val="24"/>
          <w:u w:val="single"/>
        </w:rPr>
      </w:pPr>
    </w:p>
    <w:p w14:paraId="5ECD7346" w14:textId="77777777" w:rsidR="00B91208" w:rsidRPr="00E14E5F" w:rsidRDefault="00B91208" w:rsidP="00786658">
      <w:pPr>
        <w:pStyle w:val="Nadpis2"/>
        <w:jc w:val="center"/>
        <w:rPr>
          <w:rFonts w:ascii="Tahoma" w:hAnsi="Tahoma" w:cs="Tahoma"/>
          <w:i w:val="0"/>
          <w:iCs w:val="0"/>
          <w:sz w:val="24"/>
          <w:szCs w:val="24"/>
          <w:u w:val="single"/>
        </w:rPr>
      </w:pPr>
      <w:r w:rsidRPr="00E14E5F">
        <w:rPr>
          <w:rFonts w:ascii="Tahoma" w:hAnsi="Tahoma" w:cs="Tahoma"/>
          <w:i w:val="0"/>
          <w:iCs w:val="0"/>
          <w:sz w:val="24"/>
          <w:szCs w:val="24"/>
          <w:u w:val="single"/>
        </w:rPr>
        <w:t>Tabulka krajské predikce kurzu Kč/EUR k</w:t>
      </w:r>
      <w:r w:rsidR="00F01899" w:rsidRPr="00E14E5F">
        <w:rPr>
          <w:rFonts w:ascii="Tahoma" w:hAnsi="Tahoma" w:cs="Tahoma"/>
          <w:i w:val="0"/>
          <w:iCs w:val="0"/>
          <w:sz w:val="24"/>
          <w:szCs w:val="24"/>
          <w:u w:val="single"/>
        </w:rPr>
        <w:t> 1. 1</w:t>
      </w:r>
      <w:r w:rsidR="00807936" w:rsidRPr="00E14E5F">
        <w:rPr>
          <w:rFonts w:ascii="Tahoma" w:hAnsi="Tahoma" w:cs="Tahoma"/>
          <w:i w:val="0"/>
          <w:iCs w:val="0"/>
          <w:sz w:val="24"/>
          <w:szCs w:val="24"/>
          <w:u w:val="single"/>
        </w:rPr>
        <w:t>2</w:t>
      </w:r>
      <w:r w:rsidR="00F01899" w:rsidRPr="00E14E5F">
        <w:rPr>
          <w:rFonts w:ascii="Tahoma" w:hAnsi="Tahoma" w:cs="Tahoma"/>
          <w:i w:val="0"/>
          <w:iCs w:val="0"/>
          <w:sz w:val="24"/>
          <w:szCs w:val="24"/>
          <w:u w:val="single"/>
        </w:rPr>
        <w:t xml:space="preserve">. </w:t>
      </w:r>
      <w:r w:rsidR="00FF78D4" w:rsidRPr="00E14E5F">
        <w:rPr>
          <w:rFonts w:ascii="Tahoma" w:hAnsi="Tahoma" w:cs="Tahoma"/>
          <w:i w:val="0"/>
          <w:iCs w:val="0"/>
          <w:sz w:val="24"/>
          <w:szCs w:val="24"/>
          <w:u w:val="single"/>
        </w:rPr>
        <w:t>20</w:t>
      </w:r>
      <w:r w:rsidR="00807936" w:rsidRPr="00E14E5F">
        <w:rPr>
          <w:rFonts w:ascii="Tahoma" w:hAnsi="Tahoma" w:cs="Tahoma"/>
          <w:i w:val="0"/>
          <w:iCs w:val="0"/>
          <w:sz w:val="24"/>
          <w:szCs w:val="24"/>
          <w:u w:val="single"/>
        </w:rPr>
        <w:t>22</w:t>
      </w:r>
      <w:r w:rsidR="00786658" w:rsidRPr="00E14E5F">
        <w:rPr>
          <w:rFonts w:ascii="Tahoma" w:hAnsi="Tahoma" w:cs="Tahoma"/>
          <w:i w:val="0"/>
          <w:iCs w:val="0"/>
          <w:sz w:val="24"/>
          <w:szCs w:val="24"/>
          <w:u w:val="single"/>
        </w:rPr>
        <w:br/>
      </w:r>
      <w:r w:rsidRPr="00E14E5F">
        <w:rPr>
          <w:rFonts w:ascii="Tahoma" w:hAnsi="Tahoma" w:cs="Tahoma"/>
          <w:i w:val="0"/>
          <w:iCs w:val="0"/>
          <w:sz w:val="24"/>
          <w:szCs w:val="24"/>
          <w:u w:val="single"/>
        </w:rPr>
        <w:t xml:space="preserve">pro předkládání </w:t>
      </w:r>
      <w:r w:rsidR="000C7494" w:rsidRPr="00E14E5F">
        <w:rPr>
          <w:rFonts w:ascii="Tahoma" w:hAnsi="Tahoma" w:cs="Tahoma"/>
          <w:i w:val="0"/>
          <w:iCs w:val="0"/>
          <w:sz w:val="24"/>
          <w:szCs w:val="24"/>
          <w:u w:val="single"/>
        </w:rPr>
        <w:t xml:space="preserve">evropských </w:t>
      </w:r>
      <w:r w:rsidRPr="00E14E5F">
        <w:rPr>
          <w:rFonts w:ascii="Tahoma" w:hAnsi="Tahoma" w:cs="Tahoma"/>
          <w:i w:val="0"/>
          <w:iCs w:val="0"/>
          <w:sz w:val="24"/>
          <w:szCs w:val="24"/>
          <w:u w:val="single"/>
        </w:rPr>
        <w:t>projektů</w:t>
      </w:r>
    </w:p>
    <w:p w14:paraId="0ACC2671" w14:textId="77777777" w:rsidR="00786658" w:rsidRPr="00E14E5F" w:rsidRDefault="00786658" w:rsidP="00786658">
      <w:pPr>
        <w:rPr>
          <w:rFonts w:ascii="Tahoma" w:hAnsi="Tahoma" w:cs="Tahoma"/>
        </w:rPr>
      </w:pPr>
    </w:p>
    <w:p w14:paraId="54EB60A4" w14:textId="77777777" w:rsidR="00B91208" w:rsidRPr="00E14E5F" w:rsidRDefault="00B91208">
      <w:pPr>
        <w:jc w:val="both"/>
        <w:rPr>
          <w:rFonts w:ascii="Tahoma" w:hAnsi="Tahoma" w:cs="Tahoma"/>
          <w:sz w:val="28"/>
        </w:rPr>
      </w:pPr>
    </w:p>
    <w:tbl>
      <w:tblPr>
        <w:tblW w:w="571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9"/>
        <w:gridCol w:w="2856"/>
      </w:tblGrid>
      <w:tr w:rsidR="00841CE1" w:rsidRPr="00E14E5F" w14:paraId="2DFF23B0" w14:textId="77777777" w:rsidTr="00841CE1">
        <w:trPr>
          <w:trHeight w:val="270"/>
          <w:jc w:val="center"/>
        </w:trPr>
        <w:tc>
          <w:tcPr>
            <w:tcW w:w="28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75821" w14:textId="77777777" w:rsidR="00841CE1" w:rsidRPr="00E14E5F" w:rsidRDefault="00841C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Rok podání žádosti o proplacení projektu z fondů EU</w:t>
            </w:r>
          </w:p>
        </w:tc>
        <w:tc>
          <w:tcPr>
            <w:tcW w:w="28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2CE10D" w14:textId="77777777" w:rsidR="00841CE1" w:rsidRPr="00E14E5F" w:rsidRDefault="00841C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 xml:space="preserve">Roční průměrný kurz v Kč </w:t>
            </w:r>
          </w:p>
          <w:p w14:paraId="46C27B40" w14:textId="77777777" w:rsidR="00841CE1" w:rsidRPr="00E14E5F" w:rsidRDefault="00841CE1">
            <w:pPr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za 1 EUR</w:t>
            </w:r>
          </w:p>
        </w:tc>
      </w:tr>
      <w:tr w:rsidR="00841CE1" w:rsidRPr="00E14E5F" w14:paraId="327EDDC9" w14:textId="77777777" w:rsidTr="00841CE1">
        <w:trPr>
          <w:trHeight w:val="255"/>
          <w:jc w:val="center"/>
        </w:trPr>
        <w:tc>
          <w:tcPr>
            <w:tcW w:w="28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08DDD2" w14:textId="77777777" w:rsidR="00841CE1" w:rsidRPr="00E14E5F" w:rsidRDefault="00841C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20</w:t>
            </w:r>
            <w:r w:rsidR="00807936" w:rsidRPr="00E14E5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294AF" w14:textId="77777777" w:rsidR="00841CE1" w:rsidRPr="00E14E5F" w:rsidRDefault="00841C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</w:t>
            </w:r>
            <w:r w:rsidR="00687E15" w:rsidRPr="00E14E5F">
              <w:rPr>
                <w:rFonts w:ascii="Tahoma" w:hAnsi="Tahoma" w:cs="Tahoma"/>
                <w:sz w:val="20"/>
                <w:szCs w:val="20"/>
              </w:rPr>
              <w:t>4</w:t>
            </w:r>
            <w:r w:rsidRPr="00E14E5F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</w:tr>
      <w:tr w:rsidR="00841CE1" w:rsidRPr="00E14E5F" w14:paraId="07A6E1E9" w14:textId="77777777" w:rsidTr="00841CE1">
        <w:trPr>
          <w:trHeight w:val="255"/>
          <w:jc w:val="center"/>
        </w:trPr>
        <w:tc>
          <w:tcPr>
            <w:tcW w:w="28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F2430" w14:textId="77777777" w:rsidR="00841CE1" w:rsidRPr="00E14E5F" w:rsidRDefault="00841C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202</w:t>
            </w:r>
            <w:r w:rsidR="00807936" w:rsidRPr="00E14E5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C19CF" w14:textId="77777777" w:rsidR="00841CE1" w:rsidRPr="00E14E5F" w:rsidRDefault="0080793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</w:t>
            </w:r>
            <w:r w:rsidR="00687E15" w:rsidRPr="00E14E5F">
              <w:rPr>
                <w:rFonts w:ascii="Tahoma" w:hAnsi="Tahoma" w:cs="Tahoma"/>
                <w:sz w:val="20"/>
                <w:szCs w:val="20"/>
              </w:rPr>
              <w:t>4</w:t>
            </w:r>
            <w:r w:rsidRPr="00E14E5F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</w:tr>
      <w:tr w:rsidR="00841CE1" w:rsidRPr="00E14E5F" w14:paraId="6931FEB9" w14:textId="77777777" w:rsidTr="00841CE1">
        <w:trPr>
          <w:trHeight w:val="255"/>
          <w:jc w:val="center"/>
        </w:trPr>
        <w:tc>
          <w:tcPr>
            <w:tcW w:w="28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35549A" w14:textId="77777777" w:rsidR="00841CE1" w:rsidRPr="00E14E5F" w:rsidRDefault="00841C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202</w:t>
            </w:r>
            <w:r w:rsidR="00807936" w:rsidRPr="00E14E5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B7130" w14:textId="77777777" w:rsidR="00841CE1" w:rsidRPr="00E14E5F" w:rsidRDefault="0080793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</w:t>
            </w:r>
            <w:r w:rsidR="00687E15" w:rsidRPr="00E14E5F">
              <w:rPr>
                <w:rFonts w:ascii="Tahoma" w:hAnsi="Tahoma" w:cs="Tahoma"/>
                <w:sz w:val="20"/>
                <w:szCs w:val="20"/>
              </w:rPr>
              <w:t>4</w:t>
            </w:r>
            <w:r w:rsidRPr="00E14E5F">
              <w:rPr>
                <w:rFonts w:ascii="Tahoma" w:hAnsi="Tahoma" w:cs="Tahoma"/>
                <w:sz w:val="20"/>
                <w:szCs w:val="20"/>
              </w:rPr>
              <w:t>,0</w:t>
            </w:r>
            <w:r w:rsidR="00841CE1" w:rsidRPr="00E14E5F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841CE1" w:rsidRPr="00E14E5F" w14:paraId="78FD57D7" w14:textId="77777777" w:rsidTr="00841CE1">
        <w:trPr>
          <w:trHeight w:val="255"/>
          <w:jc w:val="center"/>
        </w:trPr>
        <w:tc>
          <w:tcPr>
            <w:tcW w:w="28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5F991" w14:textId="77777777" w:rsidR="00841CE1" w:rsidRPr="00E14E5F" w:rsidRDefault="00841C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202</w:t>
            </w:r>
            <w:r w:rsidR="00807936" w:rsidRPr="00E14E5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3FAE8" w14:textId="77777777" w:rsidR="00841CE1" w:rsidRPr="00E14E5F" w:rsidRDefault="00841C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24,00</w:t>
            </w:r>
          </w:p>
        </w:tc>
      </w:tr>
      <w:tr w:rsidR="00FF78D4" w:rsidRPr="00E14E5F" w14:paraId="63B5E240" w14:textId="77777777" w:rsidTr="00841CE1">
        <w:trPr>
          <w:trHeight w:val="255"/>
          <w:jc w:val="center"/>
        </w:trPr>
        <w:tc>
          <w:tcPr>
            <w:tcW w:w="28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1FD0D6" w14:textId="77777777" w:rsidR="00FF78D4" w:rsidRPr="00E14E5F" w:rsidRDefault="00FF78D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202</w:t>
            </w:r>
            <w:r w:rsidR="00807936" w:rsidRPr="00E14E5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B73CA" w14:textId="77777777" w:rsidR="00FF78D4" w:rsidRPr="00E14E5F" w:rsidRDefault="0080793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</w:t>
            </w:r>
            <w:r w:rsidR="00687E15" w:rsidRPr="00E14E5F">
              <w:rPr>
                <w:rFonts w:ascii="Tahoma" w:hAnsi="Tahoma" w:cs="Tahoma"/>
                <w:sz w:val="20"/>
                <w:szCs w:val="20"/>
              </w:rPr>
              <w:t>4</w:t>
            </w:r>
            <w:r w:rsidRPr="00E14E5F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</w:tr>
      <w:tr w:rsidR="00FF78D4" w:rsidRPr="00E14E5F" w14:paraId="22C5A7F8" w14:textId="77777777" w:rsidTr="00841CE1">
        <w:trPr>
          <w:trHeight w:val="255"/>
          <w:jc w:val="center"/>
        </w:trPr>
        <w:tc>
          <w:tcPr>
            <w:tcW w:w="28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B5913B" w14:textId="77777777" w:rsidR="00FF78D4" w:rsidRPr="00E14E5F" w:rsidRDefault="00FF78D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202</w:t>
            </w:r>
            <w:r w:rsidR="00807936" w:rsidRPr="00E14E5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1786B" w14:textId="77777777" w:rsidR="00FF78D4" w:rsidRPr="00E14E5F" w:rsidRDefault="0080793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</w:t>
            </w:r>
            <w:r w:rsidR="00687E15" w:rsidRPr="00E14E5F">
              <w:rPr>
                <w:rFonts w:ascii="Tahoma" w:hAnsi="Tahoma" w:cs="Tahoma"/>
                <w:sz w:val="20"/>
                <w:szCs w:val="20"/>
              </w:rPr>
              <w:t>4</w:t>
            </w:r>
            <w:r w:rsidRPr="00E14E5F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</w:tr>
      <w:tr w:rsidR="00841CE1" w:rsidRPr="00E14E5F" w14:paraId="2E3C7585" w14:textId="77777777" w:rsidTr="00841CE1">
        <w:trPr>
          <w:trHeight w:val="255"/>
          <w:jc w:val="center"/>
        </w:trPr>
        <w:tc>
          <w:tcPr>
            <w:tcW w:w="28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C99BC1" w14:textId="77777777" w:rsidR="00841CE1" w:rsidRPr="00E14E5F" w:rsidRDefault="00841C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202</w:t>
            </w:r>
            <w:r w:rsidR="00807936" w:rsidRPr="00E14E5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68F99B" w14:textId="77777777" w:rsidR="00841CE1" w:rsidRPr="00E14E5F" w:rsidRDefault="0080793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14E5F">
              <w:rPr>
                <w:rFonts w:ascii="Tahoma" w:hAnsi="Tahoma" w:cs="Tahoma"/>
                <w:sz w:val="20"/>
                <w:szCs w:val="20"/>
              </w:rPr>
              <w:t>2</w:t>
            </w:r>
            <w:r w:rsidR="00687E15" w:rsidRPr="00E14E5F">
              <w:rPr>
                <w:rFonts w:ascii="Tahoma" w:hAnsi="Tahoma" w:cs="Tahoma"/>
                <w:sz w:val="20"/>
                <w:szCs w:val="20"/>
              </w:rPr>
              <w:t>4</w:t>
            </w:r>
            <w:r w:rsidRPr="00E14E5F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</w:tr>
    </w:tbl>
    <w:p w14:paraId="60752A5C" w14:textId="77777777" w:rsidR="00841CE1" w:rsidRPr="00E14E5F" w:rsidRDefault="00841CE1" w:rsidP="00841CE1">
      <w:pPr>
        <w:pStyle w:val="KUJKnormal"/>
        <w:rPr>
          <w:rFonts w:ascii="Tahoma" w:hAnsi="Tahoma" w:cs="Tahoma"/>
          <w:szCs w:val="20"/>
        </w:rPr>
      </w:pPr>
    </w:p>
    <w:p w14:paraId="09E6EA5C" w14:textId="77777777" w:rsidR="00841CE1" w:rsidRPr="00E14E5F" w:rsidRDefault="00841CE1" w:rsidP="00786658">
      <w:pPr>
        <w:jc w:val="both"/>
        <w:rPr>
          <w:rFonts w:ascii="Tahoma" w:hAnsi="Tahoma" w:cs="Tahoma"/>
          <w:b/>
          <w:sz w:val="22"/>
          <w:szCs w:val="22"/>
          <w:u w:val="single"/>
        </w:rPr>
      </w:pPr>
    </w:p>
    <w:p w14:paraId="7AB98437" w14:textId="77777777" w:rsidR="00841CE1" w:rsidRPr="00E14E5F" w:rsidRDefault="00786658" w:rsidP="00841CE1">
      <w:pPr>
        <w:pStyle w:val="KUJKnormal"/>
        <w:rPr>
          <w:rFonts w:ascii="Tahoma" w:hAnsi="Tahoma" w:cs="Tahoma"/>
          <w:i/>
          <w:iCs/>
          <w:sz w:val="18"/>
          <w:szCs w:val="18"/>
        </w:rPr>
      </w:pPr>
      <w:r w:rsidRPr="00E14E5F">
        <w:rPr>
          <w:rFonts w:ascii="Tahoma" w:hAnsi="Tahoma" w:cs="Tahoma"/>
          <w:i/>
          <w:sz w:val="18"/>
          <w:szCs w:val="18"/>
          <w:u w:val="single"/>
        </w:rPr>
        <w:t>Pozn.:</w:t>
      </w:r>
      <w:r w:rsidRPr="00E14E5F">
        <w:rPr>
          <w:rFonts w:ascii="Tahoma" w:hAnsi="Tahoma" w:cs="Tahoma"/>
          <w:i/>
          <w:sz w:val="18"/>
          <w:szCs w:val="18"/>
        </w:rPr>
        <w:t xml:space="preserve"> </w:t>
      </w:r>
      <w:r w:rsidR="00841CE1" w:rsidRPr="00E14E5F">
        <w:rPr>
          <w:rFonts w:ascii="Tahoma" w:hAnsi="Tahoma" w:cs="Tahoma"/>
          <w:i/>
          <w:sz w:val="18"/>
          <w:szCs w:val="18"/>
        </w:rPr>
        <w:t xml:space="preserve">V případě odlišného vývoje kurzu dle kurzu </w:t>
      </w:r>
      <w:r w:rsidR="00841CE1" w:rsidRPr="00E14E5F">
        <w:rPr>
          <w:rFonts w:ascii="Tahoma" w:hAnsi="Tahoma" w:cs="Tahoma"/>
          <w:i/>
          <w:iCs/>
          <w:sz w:val="18"/>
          <w:szCs w:val="18"/>
        </w:rPr>
        <w:t>devizového trhu vyhlašovaného ČNB</w:t>
      </w:r>
      <w:r w:rsidR="00841CE1" w:rsidRPr="00E14E5F">
        <w:rPr>
          <w:rFonts w:ascii="Tahoma" w:hAnsi="Tahoma" w:cs="Tahoma"/>
          <w:i/>
          <w:sz w:val="18"/>
          <w:szCs w:val="18"/>
        </w:rPr>
        <w:t xml:space="preserve"> může dojít na základě rozhodnutí zastupitelstva kraje ke změně predikce na jednotlivé roky, </w:t>
      </w:r>
      <w:r w:rsidR="00841CE1" w:rsidRPr="00E14E5F">
        <w:rPr>
          <w:rFonts w:ascii="Tahoma" w:hAnsi="Tahoma" w:cs="Tahoma"/>
          <w:i/>
          <w:iCs/>
          <w:sz w:val="18"/>
          <w:szCs w:val="18"/>
        </w:rPr>
        <w:t>případně může být konkrétní projekt po schválení v orgánech kraje finančně upraven.</w:t>
      </w:r>
    </w:p>
    <w:p w14:paraId="3A12260C" w14:textId="77777777" w:rsidR="00786658" w:rsidRPr="00E14E5F" w:rsidRDefault="00786658" w:rsidP="00786658">
      <w:pPr>
        <w:rPr>
          <w:rFonts w:ascii="Tahoma" w:hAnsi="Tahoma" w:cs="Tahoma"/>
          <w:i/>
          <w:iCs/>
        </w:rPr>
      </w:pPr>
    </w:p>
    <w:p w14:paraId="654A5BC5" w14:textId="77777777" w:rsidR="00B91208" w:rsidRDefault="00B91208" w:rsidP="00786658"/>
    <w:sectPr w:rsidR="00B91208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106" w:bottom="1417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7F9E7" w14:textId="77777777" w:rsidR="00B6774A" w:rsidRDefault="00B6774A">
      <w:r>
        <w:separator/>
      </w:r>
    </w:p>
  </w:endnote>
  <w:endnote w:type="continuationSeparator" w:id="0">
    <w:p w14:paraId="56EB91AA" w14:textId="77777777" w:rsidR="00B6774A" w:rsidRDefault="00B6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FFE8E" w14:textId="77777777" w:rsidR="00B91208" w:rsidRDefault="00B9120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65432A" w14:textId="77777777" w:rsidR="00B91208" w:rsidRDefault="00B9120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10760" w14:textId="77777777" w:rsidR="00B91208" w:rsidRDefault="00B91208">
    <w:pPr>
      <w:pStyle w:val="Zpat"/>
      <w:rPr>
        <w:rFonts w:ascii="Times New Roman" w:hAnsi="Times New Roman" w:cs="Times New Roman"/>
        <w:i/>
        <w:sz w:val="18"/>
      </w:rPr>
    </w:pPr>
    <w:r>
      <w:rPr>
        <w:rFonts w:ascii="Times New Roman" w:hAnsi="Times New Roman" w:cs="Times New Roman"/>
        <w:i/>
        <w:sz w:val="18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36B17" w14:textId="77777777" w:rsidR="00B91208" w:rsidRDefault="00B91208">
    <w:pPr>
      <w:pStyle w:val="Zpat"/>
      <w:rPr>
        <w:rFonts w:ascii="Times New Roman" w:hAnsi="Times New Roman" w:cs="Times New Roman"/>
        <w:i/>
        <w:iCs/>
        <w:sz w:val="18"/>
      </w:rPr>
    </w:pPr>
    <w:r>
      <w:rPr>
        <w:rFonts w:ascii="Times New Roman" w:hAnsi="Times New Roman" w:cs="Times New Roman"/>
        <w:i/>
        <w:iCs/>
        <w:sz w:val="18"/>
      </w:rPr>
      <w:t>RK  1145/2007</w:t>
    </w:r>
    <w:r>
      <w:rPr>
        <w:rFonts w:ascii="Times New Roman" w:hAnsi="Times New Roman" w:cs="Times New Roman"/>
        <w:i/>
        <w:iCs/>
        <w:sz w:val="18"/>
      </w:rPr>
      <w:tab/>
    </w:r>
    <w:r>
      <w:rPr>
        <w:rFonts w:ascii="Times New Roman" w:hAnsi="Times New Roman" w:cs="Times New Roman"/>
        <w:i/>
        <w:iCs/>
        <w:sz w:val="18"/>
      </w:rPr>
      <w:tab/>
      <w:t xml:space="preserve">Strana </w:t>
    </w:r>
    <w:r>
      <w:rPr>
        <w:rFonts w:ascii="Times New Roman" w:hAnsi="Times New Roman" w:cs="Times New Roman"/>
        <w:i/>
        <w:iCs/>
        <w:sz w:val="18"/>
      </w:rPr>
      <w:fldChar w:fldCharType="begin"/>
    </w:r>
    <w:r>
      <w:rPr>
        <w:rFonts w:ascii="Times New Roman" w:hAnsi="Times New Roman" w:cs="Times New Roman"/>
        <w:i/>
        <w:iCs/>
        <w:sz w:val="18"/>
      </w:rPr>
      <w:instrText xml:space="preserve"> PAGE </w:instrText>
    </w:r>
    <w:r>
      <w:rPr>
        <w:rFonts w:ascii="Times New Roman" w:hAnsi="Times New Roman" w:cs="Times New Roman"/>
        <w:i/>
        <w:iCs/>
        <w:sz w:val="18"/>
      </w:rPr>
      <w:fldChar w:fldCharType="separate"/>
    </w:r>
    <w:r>
      <w:rPr>
        <w:rFonts w:ascii="Times New Roman" w:hAnsi="Times New Roman" w:cs="Times New Roman"/>
        <w:i/>
        <w:iCs/>
        <w:noProof/>
        <w:sz w:val="18"/>
      </w:rPr>
      <w:t>1</w:t>
    </w:r>
    <w:r>
      <w:rPr>
        <w:rFonts w:ascii="Times New Roman" w:hAnsi="Times New Roman" w:cs="Times New Roman"/>
        <w:i/>
        <w:iCs/>
        <w:sz w:val="18"/>
      </w:rPr>
      <w:fldChar w:fldCharType="end"/>
    </w:r>
    <w:r>
      <w:rPr>
        <w:rFonts w:ascii="Times New Roman" w:hAnsi="Times New Roman" w:cs="Times New Roman"/>
        <w:i/>
        <w:iCs/>
        <w:sz w:val="18"/>
      </w:rPr>
      <w:t xml:space="preserve"> (celkem </w:t>
    </w:r>
    <w:r>
      <w:rPr>
        <w:rFonts w:ascii="Times New Roman" w:hAnsi="Times New Roman" w:cs="Times New Roman"/>
        <w:i/>
        <w:iCs/>
        <w:sz w:val="18"/>
      </w:rPr>
      <w:fldChar w:fldCharType="begin"/>
    </w:r>
    <w:r>
      <w:rPr>
        <w:rFonts w:ascii="Times New Roman" w:hAnsi="Times New Roman" w:cs="Times New Roman"/>
        <w:i/>
        <w:iCs/>
        <w:sz w:val="18"/>
      </w:rPr>
      <w:instrText xml:space="preserve"> NUMPAGES </w:instrText>
    </w:r>
    <w:r>
      <w:rPr>
        <w:rFonts w:ascii="Times New Roman" w:hAnsi="Times New Roman" w:cs="Times New Roman"/>
        <w:i/>
        <w:iCs/>
        <w:sz w:val="18"/>
      </w:rPr>
      <w:fldChar w:fldCharType="separate"/>
    </w:r>
    <w:r>
      <w:rPr>
        <w:rFonts w:ascii="Times New Roman" w:hAnsi="Times New Roman" w:cs="Times New Roman"/>
        <w:i/>
        <w:iCs/>
        <w:noProof/>
        <w:sz w:val="18"/>
      </w:rPr>
      <w:t>1</w:t>
    </w:r>
    <w:r>
      <w:rPr>
        <w:rFonts w:ascii="Times New Roman" w:hAnsi="Times New Roman" w:cs="Times New Roman"/>
        <w:i/>
        <w:iCs/>
        <w:sz w:val="18"/>
      </w:rPr>
      <w:fldChar w:fldCharType="end"/>
    </w:r>
    <w:r>
      <w:rPr>
        <w:rFonts w:ascii="Times New Roman" w:hAnsi="Times New Roman" w:cs="Times New Roman"/>
        <w:i/>
        <w:iCs/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1A58D" w14:textId="77777777" w:rsidR="00B6774A" w:rsidRDefault="00B6774A">
      <w:r>
        <w:separator/>
      </w:r>
    </w:p>
  </w:footnote>
  <w:footnote w:type="continuationSeparator" w:id="0">
    <w:p w14:paraId="24DB86A0" w14:textId="77777777" w:rsidR="00B6774A" w:rsidRDefault="00B67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2D7E4" w14:textId="77777777" w:rsidR="00B91208" w:rsidRPr="00E14E5F" w:rsidRDefault="00B91208">
    <w:pPr>
      <w:pStyle w:val="Zhlav"/>
      <w:jc w:val="right"/>
      <w:rPr>
        <w:rFonts w:ascii="Tahoma" w:hAnsi="Tahoma" w:cs="Tahoma"/>
        <w:sz w:val="20"/>
        <w:szCs w:val="20"/>
      </w:rPr>
    </w:pPr>
    <w:r w:rsidRPr="00E14E5F">
      <w:rPr>
        <w:rFonts w:ascii="Tahoma" w:hAnsi="Tahoma" w:cs="Tahoma"/>
        <w:sz w:val="20"/>
        <w:szCs w:val="20"/>
      </w:rPr>
      <w:t>Příloha č. 7 k SM/115/</w:t>
    </w:r>
    <w:r w:rsidR="006228EC" w:rsidRPr="00E14E5F">
      <w:rPr>
        <w:rFonts w:ascii="Tahoma" w:hAnsi="Tahoma" w:cs="Tahoma"/>
        <w:sz w:val="20"/>
        <w:szCs w:val="20"/>
      </w:rPr>
      <w:t>Z</w:t>
    </w:r>
    <w:r w:rsidRPr="00E14E5F">
      <w:rPr>
        <w:rFonts w:ascii="Tahoma" w:hAnsi="Tahoma" w:cs="Tahoma"/>
        <w:sz w:val="20"/>
        <w:szCs w:val="20"/>
      </w:rPr>
      <w:t>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494"/>
    <w:rsid w:val="00043505"/>
    <w:rsid w:val="000C7494"/>
    <w:rsid w:val="000D51F1"/>
    <w:rsid w:val="000E5329"/>
    <w:rsid w:val="000F026B"/>
    <w:rsid w:val="0010320E"/>
    <w:rsid w:val="00125498"/>
    <w:rsid w:val="001360F9"/>
    <w:rsid w:val="00163B97"/>
    <w:rsid w:val="001B74BA"/>
    <w:rsid w:val="001E4481"/>
    <w:rsid w:val="00223F90"/>
    <w:rsid w:val="002573CB"/>
    <w:rsid w:val="002A45A2"/>
    <w:rsid w:val="002C3F13"/>
    <w:rsid w:val="00351BB3"/>
    <w:rsid w:val="003904DD"/>
    <w:rsid w:val="003D3906"/>
    <w:rsid w:val="004237D7"/>
    <w:rsid w:val="0044679D"/>
    <w:rsid w:val="00527AC8"/>
    <w:rsid w:val="0053280A"/>
    <w:rsid w:val="005656DF"/>
    <w:rsid w:val="00587346"/>
    <w:rsid w:val="005B2116"/>
    <w:rsid w:val="006228EC"/>
    <w:rsid w:val="00652BAF"/>
    <w:rsid w:val="006862BF"/>
    <w:rsid w:val="00687E15"/>
    <w:rsid w:val="00694F00"/>
    <w:rsid w:val="006B137D"/>
    <w:rsid w:val="006D0C2B"/>
    <w:rsid w:val="006D725D"/>
    <w:rsid w:val="007014C6"/>
    <w:rsid w:val="007158AB"/>
    <w:rsid w:val="007510F1"/>
    <w:rsid w:val="00786658"/>
    <w:rsid w:val="0079003F"/>
    <w:rsid w:val="00807936"/>
    <w:rsid w:val="00823624"/>
    <w:rsid w:val="00841CE1"/>
    <w:rsid w:val="00856D2A"/>
    <w:rsid w:val="00953B51"/>
    <w:rsid w:val="00966AA4"/>
    <w:rsid w:val="009676A8"/>
    <w:rsid w:val="009F2AE6"/>
    <w:rsid w:val="009F39DE"/>
    <w:rsid w:val="00A31510"/>
    <w:rsid w:val="00A70969"/>
    <w:rsid w:val="00A87246"/>
    <w:rsid w:val="00B6774A"/>
    <w:rsid w:val="00B91208"/>
    <w:rsid w:val="00BA6CED"/>
    <w:rsid w:val="00CC7DBC"/>
    <w:rsid w:val="00CD4EF4"/>
    <w:rsid w:val="00DB23A5"/>
    <w:rsid w:val="00DF260A"/>
    <w:rsid w:val="00E14E5F"/>
    <w:rsid w:val="00E41F70"/>
    <w:rsid w:val="00E80B87"/>
    <w:rsid w:val="00EF019D"/>
    <w:rsid w:val="00F01899"/>
    <w:rsid w:val="00F10AC3"/>
    <w:rsid w:val="00F3283D"/>
    <w:rsid w:val="00FA56D0"/>
    <w:rsid w:val="00FF5A30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E4259B"/>
  <w15:chartTrackingRefBased/>
  <w15:docId w15:val="{5EF5A9C7-D53D-40C9-B721-4A59234C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  <w:autoSpaceDE w:val="0"/>
      <w:autoSpaceDN w:val="0"/>
      <w:jc w:val="both"/>
    </w:pPr>
    <w:rPr>
      <w:rFonts w:ascii="Arial" w:hAnsi="Arial" w:cs="Arial"/>
      <w:sz w:val="22"/>
      <w:szCs w:val="22"/>
    </w:rPr>
  </w:style>
  <w:style w:type="character" w:styleId="slostrnky">
    <w:name w:val="page number"/>
    <w:basedOn w:val="Standardnpsmoodstavce"/>
    <w:semiHidden/>
  </w:style>
  <w:style w:type="paragraph" w:styleId="Zkladntext">
    <w:name w:val="Body Text"/>
    <w:basedOn w:val="Normln"/>
    <w:semiHidden/>
    <w:pPr>
      <w:jc w:val="both"/>
    </w:pPr>
    <w:rPr>
      <w:sz w:val="28"/>
    </w:rPr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semiHidden/>
    <w:rPr>
      <w:sz w:val="28"/>
    </w:rPr>
  </w:style>
  <w:style w:type="paragraph" w:styleId="Zkladntext3">
    <w:name w:val="Body Text 3"/>
    <w:basedOn w:val="Normln"/>
    <w:semiHidden/>
    <w:rPr>
      <w:b/>
      <w:bCs/>
      <w:sz w:val="28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semiHidden/>
    <w:rsid w:val="009676A8"/>
    <w:rPr>
      <w:sz w:val="24"/>
      <w:szCs w:val="24"/>
    </w:rPr>
  </w:style>
  <w:style w:type="character" w:customStyle="1" w:styleId="KUJKnormalChar">
    <w:name w:val="KUJK_normal Char"/>
    <w:link w:val="KUJKnormal"/>
    <w:locked/>
    <w:rsid w:val="00841CE1"/>
    <w:rPr>
      <w:rFonts w:ascii="Arial" w:hAnsi="Arial" w:cs="Arial"/>
      <w:szCs w:val="28"/>
      <w:lang w:eastAsia="en-US"/>
    </w:rPr>
  </w:style>
  <w:style w:type="paragraph" w:customStyle="1" w:styleId="KUJKnormal">
    <w:name w:val="KUJK_normal"/>
    <w:basedOn w:val="Normln"/>
    <w:link w:val="KUJKnormalChar"/>
    <w:qFormat/>
    <w:rsid w:val="00841CE1"/>
    <w:pPr>
      <w:contextualSpacing/>
      <w:jc w:val="both"/>
    </w:pPr>
    <w:rPr>
      <w:rFonts w:ascii="Arial" w:hAnsi="Arial" w:cs="Arial"/>
      <w:sz w:val="20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5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KUJC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samec</dc:creator>
  <cp:keywords/>
  <cp:lastModifiedBy>Fučíková Lenka</cp:lastModifiedBy>
  <cp:revision>2</cp:revision>
  <cp:lastPrinted>2009-03-09T11:29:00Z</cp:lastPrinted>
  <dcterms:created xsi:type="dcterms:W3CDTF">2024-11-04T06:34:00Z</dcterms:created>
  <dcterms:modified xsi:type="dcterms:W3CDTF">2024-11-04T06:34:00Z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